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0F13E8FC" w14:textId="3AB60B90" w:rsidR="004A6913" w:rsidRPr="007A679F" w:rsidRDefault="00BE362C" w:rsidP="00611B75">
      <w:pPr>
        <w:shd w:val="clear" w:color="auto" w:fill="FFFFFF" w:themeFill="background1"/>
        <w:spacing w:before="120"/>
        <w:ind w:hanging="142"/>
        <w:jc w:val="both"/>
        <w:rPr>
          <w:b/>
          <w:bCs/>
          <w:color w:val="000000"/>
          <w:lang w:val="ro-MD"/>
        </w:rPr>
      </w:pPr>
      <w:r w:rsidRPr="00241600">
        <w:rPr>
          <w:bCs/>
          <w:noProof w:val="0"/>
          <w:lang w:val="ro-MD" w:eastAsia="ru-RU"/>
        </w:rPr>
        <w:t xml:space="preserve">privind achiziționarea </w:t>
      </w:r>
      <w:r w:rsidR="00611B75">
        <w:rPr>
          <w:lang w:val="ro-MD"/>
        </w:rPr>
        <w:t>lucrărilor de</w:t>
      </w:r>
      <w:r w:rsidR="007A679F">
        <w:rPr>
          <w:lang w:val="ro-MD"/>
        </w:rPr>
        <w:t xml:space="preserve"> </w:t>
      </w:r>
      <w:r w:rsidR="007A679F" w:rsidRPr="007A679F">
        <w:rPr>
          <w:b/>
          <w:bCs/>
          <w:lang w:val="ro-MD"/>
        </w:rPr>
        <w:t>proiectare pentru amenajarea sensului giratoriu  pe drumul R6 Chișinău-Orhei-Bălți, km 32,00, la intersecție cu drumul G75 R6-Peresecina-Hîrtopul Mare-Cruglic-G72, km 0,00</w:t>
      </w:r>
      <w:r w:rsidR="004A6913" w:rsidRPr="007A679F">
        <w:rPr>
          <w:b/>
          <w:bCs/>
          <w:color w:val="000000"/>
          <w:lang w:val="ro-MD"/>
        </w:rPr>
        <w:t>.</w:t>
      </w:r>
    </w:p>
    <w:p w14:paraId="7A287467" w14:textId="77C10AFA" w:rsidR="009C7F19" w:rsidRPr="004A6913" w:rsidRDefault="009C7F19" w:rsidP="00611B75">
      <w:pPr>
        <w:pStyle w:val="a"/>
        <w:numPr>
          <w:ilvl w:val="0"/>
          <w:numId w:val="3"/>
        </w:numPr>
        <w:shd w:val="clear" w:color="auto" w:fill="FFFFFF" w:themeFill="background1"/>
        <w:tabs>
          <w:tab w:val="clear" w:pos="1134"/>
          <w:tab w:val="left" w:pos="284"/>
        </w:tabs>
        <w:spacing w:before="120"/>
        <w:ind w:left="142" w:hanging="142"/>
        <w:rPr>
          <w:b/>
          <w:lang w:val="ro-MD"/>
        </w:rPr>
      </w:pPr>
      <w:r w:rsidRPr="004A6913">
        <w:rPr>
          <w:b/>
          <w:lang w:val="ro-MD"/>
        </w:rPr>
        <w:t xml:space="preserve">Denumirea autorității contractante: </w:t>
      </w:r>
      <w:r w:rsidRPr="004A6913">
        <w:rPr>
          <w:b/>
        </w:rPr>
        <w:t xml:space="preserve">Î.S.”Administraţia de Stat a </w:t>
      </w:r>
      <w:proofErr w:type="spellStart"/>
      <w:r w:rsidRPr="004A6913">
        <w:rPr>
          <w:b/>
        </w:rPr>
        <w:t>Drumurilor</w:t>
      </w:r>
      <w:proofErr w:type="spellEnd"/>
      <w:r w:rsidRPr="004A6913">
        <w:rPr>
          <w:b/>
        </w:rPr>
        <w:t>”</w:t>
      </w:r>
    </w:p>
    <w:p w14:paraId="7D069B8F" w14:textId="77777777" w:rsidR="009C7F19" w:rsidRPr="00DF39DC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547B85FC" w:rsidR="009C7F19" w:rsidRPr="00711A26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9765A3">
        <w:t>.</w:t>
      </w:r>
    </w:p>
    <w:p w14:paraId="5691D4F6" w14:textId="5DC936D4" w:rsidR="009C7F19" w:rsidRPr="002863C9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9765A3" w:rsidRPr="006346A7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240D8014" w14:textId="3309D08D" w:rsidR="0067636E" w:rsidRPr="0067636E" w:rsidRDefault="009C7F19" w:rsidP="0067636E">
      <w:pPr>
        <w:pStyle w:val="a"/>
        <w:numPr>
          <w:ilvl w:val="0"/>
          <w:numId w:val="3"/>
        </w:numPr>
        <w:ind w:left="284" w:hanging="284"/>
      </w:pPr>
      <w:r w:rsidRPr="0067636E">
        <w:rPr>
          <w:b/>
          <w:lang w:val="ro-MD"/>
        </w:rPr>
        <w:t xml:space="preserve">Adresa de e-mail sau de internet de la care se va putea obține accesul la documentația de atribuire: </w:t>
      </w:r>
      <w:r w:rsidRPr="0067636E">
        <w:rPr>
          <w:b/>
          <w:i/>
          <w:lang w:val="ro-MD"/>
        </w:rPr>
        <w:t>documentația de atribuire este anexată în cadrul procedurii în SIA RSAP</w:t>
      </w:r>
      <w:r w:rsidRPr="0067636E">
        <w:rPr>
          <w:b/>
          <w:lang w:val="ro-MD"/>
        </w:rPr>
        <w:t xml:space="preserve">             nr. </w:t>
      </w:r>
      <w:r w:rsidR="0067636E" w:rsidRPr="0067636E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67636E" w:rsidRPr="0067636E">
          <w:rPr>
            <w:rStyle w:val="af3"/>
            <w:rFonts w:ascii="inherit" w:eastAsiaTheme="majorEastAsia" w:hAnsi="inherit" w:cs="Helvetica"/>
            <w:color w:val="3560B9"/>
            <w:sz w:val="23"/>
            <w:szCs w:val="23"/>
            <w:bdr w:val="none" w:sz="0" w:space="0" w:color="auto" w:frame="1"/>
          </w:rPr>
          <w:t>ocds-b3wdp1-MD-1692860771246</w:t>
        </w:r>
      </w:hyperlink>
    </w:p>
    <w:p w14:paraId="33A3BF2E" w14:textId="34F74600" w:rsidR="009C7F19" w:rsidRPr="00611B75" w:rsidRDefault="00611B75" w:rsidP="0067636E">
      <w:pPr>
        <w:pStyle w:val="a"/>
        <w:numPr>
          <w:ilvl w:val="0"/>
          <w:numId w:val="0"/>
        </w:numPr>
        <w:ind w:left="284"/>
      </w:pPr>
      <w:r w:rsidRPr="00611B75">
        <w:rPr>
          <w:b/>
          <w:lang w:val="ro-MD"/>
        </w:rPr>
        <w:t xml:space="preserve">   </w:t>
      </w:r>
      <w:r w:rsidRPr="00611B75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r w:rsidR="00C969BF" w:rsidRPr="00611B75">
        <w:t xml:space="preserve"> </w:t>
      </w:r>
    </w:p>
    <w:p w14:paraId="2BEA0B13" w14:textId="77777777" w:rsidR="009C7F19" w:rsidRPr="002863C9" w:rsidRDefault="009C7F19" w:rsidP="00611B75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jc w:val="both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11B75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jc w:val="both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906"/>
        <w:gridCol w:w="3118"/>
        <w:gridCol w:w="992"/>
        <w:gridCol w:w="1134"/>
        <w:gridCol w:w="1560"/>
        <w:gridCol w:w="1828"/>
      </w:tblGrid>
      <w:tr w:rsidR="009C7F19" w:rsidRPr="00DD0EB1" w14:paraId="2231C372" w14:textId="77777777" w:rsidTr="0097086A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97086A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9C7F19" w:rsidRPr="00A63D88" w:rsidRDefault="009C7F19" w:rsidP="0097086A">
            <w:pPr>
              <w:jc w:val="center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0FA14185" w:rsidR="009C7F19" w:rsidRPr="000546EF" w:rsidRDefault="000546EF" w:rsidP="0097086A">
            <w:pPr>
              <w:ind w:left="113" w:right="113"/>
              <w:jc w:val="center"/>
            </w:pPr>
            <w:r w:rsidRPr="000546EF">
              <w:rPr>
                <w:lang w:val="ro-MD"/>
              </w:rPr>
              <w:t>71322500-6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0209F5AC" w:rsidR="009C7F19" w:rsidRPr="00C969BF" w:rsidRDefault="007A679F" w:rsidP="00075303">
            <w:pPr>
              <w:jc w:val="both"/>
              <w:rPr>
                <w:b/>
                <w:bCs/>
              </w:rPr>
            </w:pPr>
            <w:r>
              <w:rPr>
                <w:lang w:val="ro-MD"/>
              </w:rPr>
              <w:t>Lucr</w:t>
            </w:r>
            <w:r>
              <w:t>ări</w:t>
            </w:r>
            <w:r w:rsidRPr="004B51DD">
              <w:rPr>
                <w:lang w:val="ro-MD"/>
              </w:rPr>
              <w:t xml:space="preserve"> de proiectare </w:t>
            </w:r>
            <w:r>
              <w:rPr>
                <w:lang w:val="ro-MD"/>
              </w:rPr>
              <w:t xml:space="preserve">pentru amenajarea sensului giratoriu </w:t>
            </w:r>
            <w:r w:rsidRPr="009C1332">
              <w:rPr>
                <w:lang w:val="ro-MD"/>
              </w:rPr>
              <w:t xml:space="preserve"> </w:t>
            </w:r>
            <w:r>
              <w:rPr>
                <w:lang w:val="ro-MD"/>
              </w:rPr>
              <w:t>pe drumul R6 Chișinău-Orhei-Bălți, km 32,00, la intersecție cu drumul G75 R6-Peresecina-Hîrtopul Mare-Cruglic-G72, km 0,00.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Conform caietului de sarcini din documentele de licitație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1F893" w14:textId="77777777" w:rsidR="00241600" w:rsidRDefault="00241600" w:rsidP="0097086A">
            <w:pPr>
              <w:jc w:val="center"/>
              <w:rPr>
                <w:lang w:val="en-US"/>
              </w:rPr>
            </w:pPr>
          </w:p>
          <w:p w14:paraId="5CCAD480" w14:textId="77777777" w:rsidR="00241600" w:rsidRDefault="00241600" w:rsidP="0097086A">
            <w:pPr>
              <w:jc w:val="center"/>
              <w:rPr>
                <w:lang w:val="en-US"/>
              </w:rPr>
            </w:pPr>
          </w:p>
          <w:p w14:paraId="2EDD4ADF" w14:textId="09713E33" w:rsidR="009C7F19" w:rsidRPr="00A63D88" w:rsidRDefault="007A679F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341 479,00</w:t>
            </w:r>
          </w:p>
        </w:tc>
      </w:tr>
      <w:tr w:rsidR="009C7F19" w:rsidRPr="00242CC5" w14:paraId="6E30AD60" w14:textId="77777777" w:rsidTr="0097086A">
        <w:trPr>
          <w:trHeight w:val="397"/>
        </w:trPr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9C7F19" w:rsidRPr="00A63D88" w:rsidRDefault="009C7F19" w:rsidP="0097086A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3317EF77" w:rsidR="009C7F19" w:rsidRPr="007A679F" w:rsidRDefault="004A6913" w:rsidP="00273E69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4A6913">
              <w:rPr>
                <w:b/>
                <w:bCs/>
                <w:lang w:val="en-US"/>
              </w:rPr>
              <w:t xml:space="preserve"> </w:t>
            </w:r>
            <w:r w:rsidR="007A679F" w:rsidRPr="007A679F">
              <w:rPr>
                <w:b/>
                <w:bCs/>
                <w:lang w:val="en-US"/>
              </w:rPr>
              <w:t>341 479,00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0B4D8B14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C132FC" w:rsidRPr="00C132FC">
        <w:rPr>
          <w:bCs/>
          <w:noProof w:val="0"/>
          <w:lang w:val="ro-MD" w:eastAsia="ru-RU"/>
        </w:rPr>
        <w:t>.</w:t>
      </w:r>
    </w:p>
    <w:p w14:paraId="3AF1E4BB" w14:textId="3E31DF9C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C503D3">
        <w:rPr>
          <w:i/>
          <w:lang w:val="ro-MD"/>
        </w:rPr>
        <w:t>3</w:t>
      </w:r>
      <w:r w:rsidR="00241600">
        <w:rPr>
          <w:i/>
          <w:lang w:val="ro-MD"/>
        </w:rPr>
        <w:t>1</w:t>
      </w:r>
      <w:r w:rsidR="009765A3">
        <w:rPr>
          <w:i/>
          <w:lang w:val="ro-MD"/>
        </w:rPr>
        <w:t>.</w:t>
      </w:r>
      <w:r w:rsidR="007A679F">
        <w:rPr>
          <w:i/>
          <w:lang w:val="ro-MD"/>
        </w:rPr>
        <w:t>12</w:t>
      </w:r>
      <w:r w:rsidR="009765A3">
        <w:rPr>
          <w:i/>
          <w:lang w:val="ro-MD"/>
        </w:rPr>
        <w:t>.</w:t>
      </w:r>
      <w:r w:rsidR="009C7F19" w:rsidRPr="009C7F19">
        <w:rPr>
          <w:i/>
          <w:lang w:val="ro-MD"/>
        </w:rPr>
        <w:t>202</w:t>
      </w:r>
      <w:r w:rsidR="00241600">
        <w:rPr>
          <w:i/>
          <w:lang w:val="ro-MD"/>
        </w:rPr>
        <w:t>3</w:t>
      </w:r>
      <w:r w:rsidR="00C132FC">
        <w:rPr>
          <w:i/>
          <w:lang w:val="ro-MD"/>
        </w:rPr>
        <w:t>.</w:t>
      </w:r>
    </w:p>
    <w:p w14:paraId="6CE0A203" w14:textId="61098CBE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valabilitate a contractului</w:t>
      </w:r>
      <w:r w:rsidR="001A1A16" w:rsidRPr="00FF430B">
        <w:rPr>
          <w:b/>
          <w:noProof w:val="0"/>
          <w:lang w:val="ro-MD" w:eastAsia="ru-RU"/>
        </w:rPr>
        <w:t>:</w:t>
      </w:r>
      <w:r w:rsidR="009C7F19" w:rsidRPr="009C7F19">
        <w:rPr>
          <w:b/>
          <w:lang w:val="ro-MD"/>
        </w:rPr>
        <w:t xml:space="preserve"> </w:t>
      </w:r>
      <w:r w:rsidR="009C7F19" w:rsidRPr="009C7F19">
        <w:rPr>
          <w:i/>
          <w:lang w:val="ro-MD"/>
        </w:rPr>
        <w:t xml:space="preserve">pînă la </w:t>
      </w:r>
      <w:r w:rsidR="000546EF">
        <w:rPr>
          <w:i/>
          <w:lang w:val="ro-MD"/>
        </w:rPr>
        <w:t>31.</w:t>
      </w:r>
      <w:r w:rsidR="00075303">
        <w:rPr>
          <w:i/>
          <w:lang w:val="ro-MD"/>
        </w:rPr>
        <w:t>12</w:t>
      </w:r>
      <w:r w:rsidR="000546EF">
        <w:rPr>
          <w:i/>
          <w:lang w:val="ro-MD"/>
        </w:rPr>
        <w:t>.202</w:t>
      </w:r>
      <w:r w:rsidR="007A679F">
        <w:rPr>
          <w:i/>
          <w:lang w:val="ro-MD"/>
        </w:rPr>
        <w:t>4</w:t>
      </w:r>
      <w:r w:rsidR="00C132FC">
        <w:rPr>
          <w:i/>
          <w:lang w:val="ro-MD"/>
        </w:rPr>
        <w:t>.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C6126BB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052BEAF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>; nivelul minim (nivelurile minime) al (ale) cerințelor eventual impuse; se menționează</w:t>
      </w:r>
      <w:r w:rsidR="00540F6E" w:rsidRPr="009765A3">
        <w:rPr>
          <w:b/>
          <w:noProof w:val="0"/>
          <w:lang w:val="en-US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851F7A2" w:rsidR="00A907C4" w:rsidRPr="00FF430B" w:rsidRDefault="00A907C4" w:rsidP="000E4BA8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</w:t>
            </w:r>
            <w:r w:rsidR="000E4BA8">
              <w:rPr>
                <w:lang w:val="ro-MD"/>
              </w:rPr>
              <w:t>documentației de proiect</w:t>
            </w:r>
            <w:r w:rsidRPr="00596FEF">
              <w:rPr>
                <w:lang w:val="ro-MD"/>
              </w:rPr>
              <w:t xml:space="preserve">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044CBBEB" w:rsidR="00A907C4" w:rsidRPr="00FF430B" w:rsidRDefault="00A907C4" w:rsidP="000E4BA8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</w:t>
            </w:r>
            <w:r w:rsidR="000E4BA8">
              <w:rPr>
                <w:lang w:val="ro-MD"/>
              </w:rPr>
              <w:t>1</w:t>
            </w:r>
            <w:r>
              <w:rPr>
                <w:lang w:val="ro-MD"/>
              </w:rPr>
              <w:t>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3E274B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49680074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5C0DE410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35E63862" w:rsidR="003E274B" w:rsidRDefault="003E274B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  <w:r>
              <w:rPr>
                <w:lang w:val="ro-MD"/>
              </w:rPr>
              <w:t>/</w:t>
            </w:r>
          </w:p>
          <w:p w14:paraId="6B1F6ECB" w14:textId="654CB5F3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</w:t>
            </w:r>
          </w:p>
        </w:tc>
        <w:tc>
          <w:tcPr>
            <w:tcW w:w="1618" w:type="dxa"/>
            <w:shd w:val="clear" w:color="auto" w:fill="auto"/>
          </w:tcPr>
          <w:p w14:paraId="2FEA62D9" w14:textId="52A4D51F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3E274B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2F1717EB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3E274B" w:rsidRDefault="003E274B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shd w:val="clear" w:color="auto" w:fill="auto"/>
          </w:tcPr>
          <w:p w14:paraId="4227F325" w14:textId="796BDF5D" w:rsidR="003E274B" w:rsidRPr="00FF430B" w:rsidRDefault="003E274B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Angajament privind susţinerea tehnică și profesională a </w:t>
            </w:r>
            <w:r w:rsidRPr="00596FEF">
              <w:rPr>
                <w:lang w:val="ro-MD"/>
              </w:rPr>
              <w:lastRenderedPageBreak/>
              <w:t>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lastRenderedPageBreak/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4A0A4C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0AC877D7" w:rsidR="004A0A4C" w:rsidRPr="00505668" w:rsidRDefault="004A0A4C" w:rsidP="004A0A4C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273E69">
              <w:rPr>
                <w:lang w:val="ro-MD"/>
              </w:rPr>
              <w:t>ui</w:t>
            </w:r>
            <w:r w:rsidRPr="00A907C4">
              <w:rPr>
                <w:lang w:val="ro-MD"/>
              </w:rPr>
              <w:t xml:space="preserve"> </w:t>
            </w:r>
            <w:r w:rsidR="00976A9F">
              <w:rPr>
                <w:lang w:val="ro-MD"/>
              </w:rPr>
              <w:t>precedent</w:t>
            </w:r>
          </w:p>
        </w:tc>
        <w:tc>
          <w:tcPr>
            <w:tcW w:w="3526" w:type="dxa"/>
            <w:shd w:val="clear" w:color="auto" w:fill="auto"/>
          </w:tcPr>
          <w:p w14:paraId="7AE1E8FF" w14:textId="249E6C77" w:rsidR="004A0A4C" w:rsidRPr="00A907C4" w:rsidRDefault="00A24AD9" w:rsidP="004A0A4C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4A0A4C">
              <w:rPr>
                <w:lang w:val="ro-MD"/>
              </w:rPr>
              <w:t>inim</w:t>
            </w:r>
            <w:r>
              <w:rPr>
                <w:lang w:val="ro-MD"/>
              </w:rPr>
              <w:t>:</w:t>
            </w:r>
            <w:r w:rsidR="007A679F">
              <w:rPr>
                <w:lang w:val="ro-MD"/>
              </w:rPr>
              <w:t xml:space="preserve"> 300</w:t>
            </w:r>
            <w:r w:rsidR="004A0A4C"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11049A75" w14:textId="7173D210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78A63F36" w14:textId="47B47B2B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A0A4C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1E601A7" w:rsidR="004A0A4C" w:rsidRPr="00A907C4" w:rsidRDefault="004A0A4C" w:rsidP="004A0A4C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655D8DB" w14:textId="4F2DA1A1" w:rsidR="00A24AD9" w:rsidRPr="00A907C4" w:rsidRDefault="00A24AD9" w:rsidP="00A24AD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Minim:</w:t>
            </w:r>
            <w:r w:rsidRPr="00A907C4">
              <w:rPr>
                <w:lang w:val="ro-MD"/>
              </w:rPr>
              <w:t xml:space="preserve"> </w:t>
            </w:r>
            <w:r w:rsidR="007A679F">
              <w:rPr>
                <w:lang w:val="ro-MD"/>
              </w:rPr>
              <w:t>300</w:t>
            </w:r>
            <w:r w:rsidRPr="00A907C4">
              <w:rPr>
                <w:lang w:val="ro-MD"/>
              </w:rPr>
              <w:t xml:space="preserve"> 000 </w:t>
            </w:r>
            <w:r>
              <w:rPr>
                <w:lang w:val="ro-MD"/>
              </w:rPr>
              <w:t>lei</w:t>
            </w:r>
          </w:p>
          <w:p w14:paraId="52445D15" w14:textId="77777777" w:rsidR="004A0A4C" w:rsidRPr="00A907C4" w:rsidRDefault="004A0A4C" w:rsidP="00A24AD9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13C1072E" w:rsidR="004A0A4C" w:rsidRPr="00FF430B" w:rsidRDefault="004A0A4C" w:rsidP="004A0A4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417ABD08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 </w:t>
      </w:r>
      <w:r w:rsidR="00E73B9F">
        <w:rPr>
          <w:rFonts w:eastAsia="PMingLiU"/>
          <w:i/>
          <w:lang w:val="en-US" w:eastAsia="zh-CN"/>
        </w:rPr>
        <w:t>-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5188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</w:p>
    <w:p w14:paraId="0EB0540D" w14:textId="77777777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6"/>
        <w:gridCol w:w="7122"/>
        <w:gridCol w:w="1788"/>
      </w:tblGrid>
      <w:tr w:rsidR="00BE362C" w:rsidRPr="00EC30C2" w14:paraId="5894E2AC" w14:textId="77777777" w:rsidTr="001A1A16">
        <w:tc>
          <w:tcPr>
            <w:tcW w:w="577" w:type="dxa"/>
            <w:shd w:val="clear" w:color="auto" w:fill="auto"/>
          </w:tcPr>
          <w:p w14:paraId="1D9522C8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7248" w:type="dxa"/>
            <w:shd w:val="clear" w:color="auto" w:fill="auto"/>
          </w:tcPr>
          <w:p w14:paraId="7D642500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Denumirea factorului de evaluare</w:t>
            </w:r>
          </w:p>
        </w:tc>
        <w:tc>
          <w:tcPr>
            <w:tcW w:w="1800" w:type="dxa"/>
            <w:shd w:val="clear" w:color="auto" w:fill="auto"/>
          </w:tcPr>
          <w:p w14:paraId="05EC62B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Ponderea%</w:t>
            </w:r>
          </w:p>
        </w:tc>
      </w:tr>
      <w:tr w:rsidR="00BE362C" w:rsidRPr="00EC30C2" w14:paraId="19E42FF1" w14:textId="77777777" w:rsidTr="001A1A16">
        <w:tc>
          <w:tcPr>
            <w:tcW w:w="577" w:type="dxa"/>
            <w:shd w:val="clear" w:color="auto" w:fill="auto"/>
          </w:tcPr>
          <w:p w14:paraId="62C8BD8B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4A1C6E43" w14:textId="319755D0" w:rsidR="00BE362C" w:rsidRPr="00FF430B" w:rsidRDefault="00C109F1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  <w:r w:rsidRPr="00C109F1">
              <w:rPr>
                <w:i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auto"/>
          </w:tcPr>
          <w:p w14:paraId="3FBEE857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  <w:tr w:rsidR="00BE362C" w:rsidRPr="00EC30C2" w14:paraId="76091EE8" w14:textId="77777777" w:rsidTr="001A1A16">
        <w:tc>
          <w:tcPr>
            <w:tcW w:w="577" w:type="dxa"/>
            <w:shd w:val="clear" w:color="auto" w:fill="auto"/>
          </w:tcPr>
          <w:p w14:paraId="620FFE5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7248" w:type="dxa"/>
            <w:shd w:val="clear" w:color="auto" w:fill="auto"/>
          </w:tcPr>
          <w:p w14:paraId="1A9CA4D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  <w:tc>
          <w:tcPr>
            <w:tcW w:w="1800" w:type="dxa"/>
            <w:shd w:val="clear" w:color="auto" w:fill="auto"/>
          </w:tcPr>
          <w:p w14:paraId="066BF0F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noProof w:val="0"/>
                <w:lang w:val="ro-MD" w:eastAsia="ru-RU"/>
              </w:rPr>
            </w:pPr>
          </w:p>
        </w:tc>
      </w:tr>
    </w:tbl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75C232E2" w14:textId="38241921" w:rsidR="00BE362C" w:rsidRPr="00A24AD9" w:rsidRDefault="00EF4276" w:rsidP="00A24AD9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conform SIA RSAP /</w:t>
      </w:r>
      <w:r w:rsidR="00BE362C" w:rsidRPr="00FF430B">
        <w:rPr>
          <w:b/>
          <w:noProof w:val="0"/>
          <w:lang w:val="ro-MD" w:eastAsia="ru-RU"/>
        </w:rPr>
        <w:t xml:space="preserve">până la: </w:t>
      </w:r>
      <w:r w:rsidR="007A679F">
        <w:rPr>
          <w:b/>
          <w:iCs/>
          <w:noProof w:val="0"/>
          <w:lang w:val="ro-MD" w:eastAsia="ru-RU"/>
        </w:rPr>
        <w:t>13</w:t>
      </w:r>
      <w:r w:rsidR="007F58D5" w:rsidRPr="00A24AD9">
        <w:rPr>
          <w:b/>
          <w:iCs/>
          <w:noProof w:val="0"/>
          <w:lang w:val="ro-MD" w:eastAsia="ru-RU"/>
        </w:rPr>
        <w:t>.</w:t>
      </w:r>
      <w:r w:rsidR="00C109F1" w:rsidRPr="00A24AD9">
        <w:rPr>
          <w:b/>
          <w:iCs/>
          <w:noProof w:val="0"/>
          <w:lang w:val="ro-MD" w:eastAsia="ru-RU"/>
        </w:rPr>
        <w:t>0</w:t>
      </w:r>
      <w:r w:rsidR="007A679F">
        <w:rPr>
          <w:b/>
          <w:iCs/>
          <w:noProof w:val="0"/>
          <w:lang w:val="ro-MD" w:eastAsia="ru-RU"/>
        </w:rPr>
        <w:t>9</w:t>
      </w:r>
      <w:r w:rsidR="00C109F1" w:rsidRPr="00A24AD9">
        <w:rPr>
          <w:b/>
          <w:iCs/>
          <w:noProof w:val="0"/>
          <w:lang w:val="ro-MD" w:eastAsia="ru-RU"/>
        </w:rPr>
        <w:t>.202</w:t>
      </w:r>
      <w:r w:rsidR="00611B75">
        <w:rPr>
          <w:b/>
          <w:iCs/>
          <w:noProof w:val="0"/>
          <w:lang w:val="ro-MD" w:eastAsia="ru-RU"/>
        </w:rPr>
        <w:t>3</w:t>
      </w:r>
      <w:r w:rsidR="00A24AD9" w:rsidRPr="00A24AD9">
        <w:rPr>
          <w:b/>
          <w:iCs/>
          <w:noProof w:val="0"/>
          <w:lang w:val="ro-MD" w:eastAsia="ru-RU"/>
        </w:rPr>
        <w:t xml:space="preserve">, </w:t>
      </w:r>
      <w:r w:rsidR="00A24AD9">
        <w:rPr>
          <w:b/>
          <w:iCs/>
          <w:noProof w:val="0"/>
          <w:lang w:val="ro-MD" w:eastAsia="ru-RU"/>
        </w:rPr>
        <w:t xml:space="preserve"> ora </w:t>
      </w:r>
      <w:r w:rsidR="00A24AD9" w:rsidRPr="00A24AD9">
        <w:rPr>
          <w:b/>
          <w:iCs/>
          <w:noProof w:val="0"/>
          <w:lang w:val="ro-MD" w:eastAsia="ru-RU"/>
        </w:rPr>
        <w:t>10</w:t>
      </w:r>
      <w:r w:rsidR="00A24AD9" w:rsidRPr="00A24AD9">
        <w:rPr>
          <w:b/>
          <w:iCs/>
          <w:noProof w:val="0"/>
          <w:vertAlign w:val="superscript"/>
          <w:lang w:val="ro-MD" w:eastAsia="ru-RU"/>
        </w:rPr>
        <w:t>00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65E9261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nunţ:</w:t>
      </w:r>
      <w:r w:rsidR="00611B75">
        <w:rPr>
          <w:b/>
          <w:noProof w:val="0"/>
          <w:shd w:val="clear" w:color="auto" w:fill="FFFFFF" w:themeFill="background1"/>
          <w:lang w:val="ro-MD" w:eastAsia="ru-RU"/>
        </w:rPr>
        <w:t>1</w:t>
      </w:r>
      <w:r w:rsidR="007A679F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075303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7A679F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611B75">
        <w:rPr>
          <w:b/>
          <w:noProof w:val="0"/>
          <w:shd w:val="clear" w:color="auto" w:fill="FFFFFF" w:themeFill="background1"/>
          <w:lang w:val="ro-MD" w:eastAsia="ru-RU"/>
        </w:rPr>
        <w:t>3</w:t>
      </w:r>
    </w:p>
    <w:p w14:paraId="534F3234" w14:textId="7B50836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7A679F">
        <w:rPr>
          <w:b/>
          <w:noProof w:val="0"/>
          <w:shd w:val="clear" w:color="auto" w:fill="FFFFFF" w:themeFill="background1"/>
          <w:lang w:val="ro-MD" w:eastAsia="ru-RU"/>
        </w:rPr>
        <w:t>24</w:t>
      </w:r>
      <w:r w:rsidR="007F58D5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C132FC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7A679F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611B75">
        <w:rPr>
          <w:b/>
          <w:noProof w:val="0"/>
          <w:shd w:val="clear" w:color="auto" w:fill="FFFFFF" w:themeFill="background1"/>
          <w:lang w:val="ro-MD" w:eastAsia="ru-RU"/>
        </w:rPr>
        <w:t>3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48A3EA53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1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A857" w14:textId="77777777" w:rsidR="007B7758" w:rsidRDefault="007B7758" w:rsidP="00A20ACF">
      <w:r>
        <w:separator/>
      </w:r>
    </w:p>
  </w:endnote>
  <w:endnote w:type="continuationSeparator" w:id="0">
    <w:p w14:paraId="4C1A56C1" w14:textId="77777777" w:rsidR="007B7758" w:rsidRDefault="007B7758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4E2FB214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746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1E44" w14:textId="77777777" w:rsidR="007B7758" w:rsidRDefault="007B7758" w:rsidP="00A20ACF">
      <w:r>
        <w:separator/>
      </w:r>
    </w:p>
  </w:footnote>
  <w:footnote w:type="continuationSeparator" w:id="0">
    <w:p w14:paraId="642694DF" w14:textId="77777777" w:rsidR="007B7758" w:rsidRDefault="007B7758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75CEEEBE"/>
    <w:lvl w:ilvl="0" w:tplc="B75269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714962">
    <w:abstractNumId w:val="7"/>
  </w:num>
  <w:num w:numId="2" w16cid:durableId="512888248">
    <w:abstractNumId w:val="9"/>
  </w:num>
  <w:num w:numId="3" w16cid:durableId="906190779">
    <w:abstractNumId w:val="6"/>
  </w:num>
  <w:num w:numId="4" w16cid:durableId="522746508">
    <w:abstractNumId w:val="5"/>
  </w:num>
  <w:num w:numId="5" w16cid:durableId="190684145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4723E"/>
    <w:rsid w:val="00050E70"/>
    <w:rsid w:val="0005316F"/>
    <w:rsid w:val="000546E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75303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BA8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2B93"/>
    <w:rsid w:val="00202DAD"/>
    <w:rsid w:val="00202DF1"/>
    <w:rsid w:val="00204F07"/>
    <w:rsid w:val="00205404"/>
    <w:rsid w:val="00207416"/>
    <w:rsid w:val="002076FA"/>
    <w:rsid w:val="00207FF4"/>
    <w:rsid w:val="0021156F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1600"/>
    <w:rsid w:val="002439D3"/>
    <w:rsid w:val="002443FA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3E69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4CD8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1239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42D6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274B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8741A"/>
    <w:rsid w:val="00491A8B"/>
    <w:rsid w:val="004967CB"/>
    <w:rsid w:val="00496AFA"/>
    <w:rsid w:val="004A0A4C"/>
    <w:rsid w:val="004A1C90"/>
    <w:rsid w:val="004A2D32"/>
    <w:rsid w:val="004A463F"/>
    <w:rsid w:val="004A4AF2"/>
    <w:rsid w:val="004A4CB4"/>
    <w:rsid w:val="004A582E"/>
    <w:rsid w:val="004A5F0C"/>
    <w:rsid w:val="004A6913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3913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88F"/>
    <w:rsid w:val="00537904"/>
    <w:rsid w:val="00540F6E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7743"/>
    <w:rsid w:val="005C0219"/>
    <w:rsid w:val="005C2167"/>
    <w:rsid w:val="005C2F44"/>
    <w:rsid w:val="005C3D95"/>
    <w:rsid w:val="005C6BF4"/>
    <w:rsid w:val="005C7076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D7B85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1B75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636E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15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201"/>
    <w:rsid w:val="0078220C"/>
    <w:rsid w:val="00785412"/>
    <w:rsid w:val="00785E49"/>
    <w:rsid w:val="00792182"/>
    <w:rsid w:val="0079357E"/>
    <w:rsid w:val="007939DD"/>
    <w:rsid w:val="0079540A"/>
    <w:rsid w:val="0079597E"/>
    <w:rsid w:val="007959BF"/>
    <w:rsid w:val="007A1DFA"/>
    <w:rsid w:val="007A2F41"/>
    <w:rsid w:val="007A3336"/>
    <w:rsid w:val="007A3B63"/>
    <w:rsid w:val="007A3EAB"/>
    <w:rsid w:val="007A410B"/>
    <w:rsid w:val="007A679F"/>
    <w:rsid w:val="007A6D74"/>
    <w:rsid w:val="007A75D0"/>
    <w:rsid w:val="007B1E26"/>
    <w:rsid w:val="007B392A"/>
    <w:rsid w:val="007B53EA"/>
    <w:rsid w:val="007B66A1"/>
    <w:rsid w:val="007B7758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1E88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484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65A3"/>
    <w:rsid w:val="00976A9F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1E1F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9F9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4AD9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6CC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8E"/>
    <w:rsid w:val="00B332E9"/>
    <w:rsid w:val="00B34875"/>
    <w:rsid w:val="00B34B97"/>
    <w:rsid w:val="00B351D4"/>
    <w:rsid w:val="00B355C4"/>
    <w:rsid w:val="00B35B67"/>
    <w:rsid w:val="00B35F55"/>
    <w:rsid w:val="00B3651A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32FC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3D3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4E94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9BF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3AA0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4D8B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D7746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73B9F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778FF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97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2860771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D072-2455-4686-B665-96A30BD8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3</cp:revision>
  <cp:lastPrinted>2022-06-03T05:37:00Z</cp:lastPrinted>
  <dcterms:created xsi:type="dcterms:W3CDTF">2023-08-24T07:00:00Z</dcterms:created>
  <dcterms:modified xsi:type="dcterms:W3CDTF">2023-08-24T07:07:00Z</dcterms:modified>
</cp:coreProperties>
</file>